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94" w:rsidRPr="00F62894" w:rsidRDefault="00F62894" w:rsidP="00F6289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ВСЕРОССИЙСКОГО ЭТАПА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ВСЕРОССИЙСКОГО КОНКУРСА ДЕТСКОГО И ЮНОШЕСКОГО ТВОРЧЕСТВА «БАЗОВЫЕ НАЦИОНАЛЬНЫЕ ЦЕННОСТИ»</w:t>
      </w:r>
    </w:p>
    <w:p w:rsidR="00F62894" w:rsidRPr="00F62894" w:rsidRDefault="00F62894" w:rsidP="00F6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894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42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62894" w:rsidRPr="00F62894" w:rsidRDefault="00F62894" w:rsidP="00F628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Положение разработано на основе Конституции Российской Федерации, Концепции духовно-нравственного развития и воспитания личности гражданина России, Федерального закона «Об образовании в Российской Федерации», Указа Президента Российской Федерации «О национальной стратегии действий в интересах детей на 2012-2017 годы», Государственной программы Российской Федерации «Развитие образования на 2013-2020 гг.», Стратегии развития воспитания в Российской Федерации (2015-2025)</w:t>
      </w:r>
      <w:r w:rsidRPr="00F628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развития дополнительного образования детей, Государственной программы «Патриотическое воспитание граждан Российской Федерации на 2016-2020 гг.», в которых отражаются актуальные и перспективные задачи воспитания молодежи в России,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Конкурса определяет в настоящее время «низкий уровень этического, гражданско-патриотического, культурно-эстетического развития различных категорий детей», определенный в Национальной стратегии действий в интересах детей на 2012-2017 годы. В обществе востребованы новые эффективные инструменты и механизмы воспитания детей, обеспечивающие их социализацию, высокий уровень гражданственности, патриотичности, толерантности, законопослушное поведение. Задачей всего общества является мотивация внутренней активности саморазвития детской и подростковой субкультуры. Приоритетом государственной политики становится превращение жизненного пространства в мотивирующее пространство, определяющее самоактуализацию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народа. Приоритетная задача Российской Федерации –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Стратегические ориентиры воспитания сформулированы Президентом Российской Федерации В.В. Путиным: «…Формирование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этническая идентичность, уважение к культуре, традициям людей, которые живут рядом».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 развития воспитания в Российской Федерации являются базовые национальные ценности российского общества, закрепленные Конституцией Российской Федерации: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патриотизм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любовь к России, к своему народу, к своей малой Родине, служение Отечеству;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солидарность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гражданственность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любовь и верность, здоровье, достаток, уважение к родителям, забота о старших и младших, забота о продолжении рода;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здоровый образ жизни, здоровье физическое, социально-психологическое и духовное, физическая культура и спорт;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знание, компетентность, самоопределение и самореализация в образовании, накопление человеческого капитала, образование в течение всей жизни;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 и творчество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уважение к труду, творчество и созидание, целеустремлённость и настойчивость, развитие человеческого капитала;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наука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ценность знания, стремление к истине, научная картина мира;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традиционные российские религии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представления о вере, духовности, религиозной жизни человека, религиозное мировоззрение как часть сложной картины мира современного человека, толерантность, формируемая на основе межконфессионального диалога;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искусство и литература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красота, гармония, духовный мир человека, нравственный выбор, смысл жизни, эстетическое развитие, этическое развитие;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человечество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мир во всем мире, многообразие культур и народов, прогресс человечества, международное сотрудничество;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природа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эволюция, родная земля, заповедная природа, планета Земля, экологическое сознание.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Тематики Конкурса разработаны на основе вышеперечисленных базовых национальных ценностей с расширением, сделанным на основе исследования большого количества работ участников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Всероссийских конкурсов детского и юношеского творчества «Базовые национальные ценности».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Конкурса, отражая в своих работах всё то, что связано с базовыми национальными ценностями, окружающими их в повседневной жизни, изображают в своих творческих работах, проектах своё видение базовых национальных ценностей, учатся видеть вокруг себя прекрасное, а значит – любить свою землю, свою Родину.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42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УЧРЕДИТЕЛИ И ОРГАНИЗАТОРЫ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Учредитель Конкурса – Межрегиональная общественная организация содействия духовно-нравственному и творческому развитию личности «Гармония мира» (МОО «Гармония мира»).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Организаторы Конкурса – Общероссийская общественная организация ветеранов «Российский Союз ветеранов», МОО «Гармония мира», АНО «Международный центр развития глобального мышления», ЧОУ «Центр духовно-нравственного и творческого образования».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 этап III Всероссийского конкурса детского и юношеского творчества «Базовые национальные ценности» (далее – Конкурс) в рамках Проекта «Голубь гармонии и красоты мира» проводится МОО «Гармония мира» при поддержке Общероссийской общественной организации ветеранов «Российский Союз ветеранов», Российского государственного военного историко-культурного центра при Правительстве Российской Федерации (Росвоенцентр), Северо-Западной межрегиональной общественной организации  «Федерация космонавтики РФ», Межрегиональной общественной организации «Союз женщин летных специальностей «Авиатриса».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Конкурс способствует социокультурной модернизации российского общества.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На основе Положения о проведении III Всероссийского этапа разрабатываются положения о других этапах Конкурса детского и юношеского творчества «Базовые национальные ценности»: региональном, районном, муниципальном и этапе, проходящем в образовательных организациях.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42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КОНКУРСА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КОНКУРСА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гармоничной личности, воспитание гражданина России на основе базовых национальных ценностей.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КОНКУРСА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гражданского самосознания, позитивного отношения подрастающего поколения к обществу, государству, закону, патриотизму, социальной солидарности, гражданственности, семье, труду, творчеству, науке, природе, традиционным российским религиям, искусству, литературе, природе, человечеству, человеку и к жизни.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потенциала через выражение своей гражданской позиции средствами изобразительного искусства, литературного творчества, социального проектирования.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самоопределения в мире ценностей и социализации.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отечественной и мировой культуре в целом.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творческих и проектных работ на достижение современного национального воспитательного идеала.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раскрытие молодых талантов в номинациях «Рисунок», «Стихотворение», «Социальный проект» с авторскими творческими работами.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среды для творческого общения.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42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ПРОВЕДЕНИЯ КОНКУРСА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детского и юношеского творчества проводится в области изобразительного искусства, литературного творчества и социального проектирования.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права на работы, присланные на Конкурс, принадлежат Отделу образования МОО «Гармония мира».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могут принимать участие обучающиеся образовательных организаций общего, профессионального и дополнительного образования.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четырёх возрастных категориях: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первая группа до 7 лет;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вторая группа 8-10 лет;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третья группа 11-15 лет;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четвертая группа 16- 21 год.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4.5. Заявки на конкурс принимаются только от региональных операторов (организаций, проводящих региональный этап). Региональные операторы могут быть назначены Министерством образования региона либо образовательная или иная организация, работающая в сфере образования и культуры может выдвинуть свою кандидатуру на добровольной основе (Приложение 1. Заявка регионального оператора с формами (протокол, справка по участникам, фото материал). При отсутствии региональных операторов заявки принимаются согласно п.5.3.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4.5.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НОМИНАЦИИ II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ВСЕРОССИЙСКОГО КОНКУРСА ДЕТСКОГО И ЮНОШЕСКОГО ТВОРЧЕСТВА КОНКУРСА «БАЗОВЫЕ НАЦИОНАЛЬНЫЕ ЦЕННОСТИ»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«Рисунок».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«Стихотворение».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«Социальный проект».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Тематики по номинациям: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Патриотизм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России.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своему народу.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своей малой родине.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Служение Отечеству.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солидарность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 личная.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 национальная.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 к людям.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 к институтам государства.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 к институтам гражданского общества.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Справедливость.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Милосердие.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Достоинство.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Гражданственность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Служение Отечеству.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государство.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общество.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Правопорядок.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Поликультурный мир.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 совести.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 вероисповедания.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.Семья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Любовь.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Верность.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Здоровье.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Достаток.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Уважение к родителям.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Уважение к родным.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Забота о старших.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Забота о младших.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продолжении рода.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Родословная.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.Здоровье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физическое.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Здоровое питание.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Социально-психологическое здоровье.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Духовное здоровье.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.Физическая культура.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Образование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Компетентность.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Самоопределение в образовании.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Самореализация в образовании.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.Воспитание.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Обучение.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человеческого капитала.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в течение жизни.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Профессиональное самоопределение.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.Труд и творчество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труду.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 творчество.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творчество.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Изобретение.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Созидание.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Целеустремлённость.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Настойчивость.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Вдохновение.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Наука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знания.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истине.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картина мира.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Научное исследование.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IX.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Традиционные российские религии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вере.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духовности.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религиозной жизни человека.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ценности религиозного мировоззрения.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толерантности.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X.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Искусство и литература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Духовный мир человека.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Нравственный выбор.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жизни.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развитие.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Этическое развитие.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Мудрость в устном народном творчестве.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XI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Природа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Эволюция.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земля.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Заповедная природа.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Земля.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сознание.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природе и к животному миру.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 представителей животного мира.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XII.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Человечество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во всём мире.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культур.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народов.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 человечества.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Международное сотрудничество.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Всечеловечность.</w:t>
      </w:r>
    </w:p>
    <w:p w:rsidR="00F62894" w:rsidRPr="00F62894" w:rsidRDefault="00F62894" w:rsidP="00F628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 устойчивого развития.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XIII.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Духовный мир человека.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Нравственный выбор.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жизни.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Самореализация.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 себя.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Индивидуальность.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Коммуникабельность.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Коллективизм.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своей профессии.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жизни.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язык.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Человеческое достоинство.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человека.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Обязанности человека.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left="36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XIV.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Жизнь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Красота.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Гармония.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Истина, мудрость жизни.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Счастье.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Радость.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Любовь.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Верность.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Качество жизни.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Тематики, номинации Конкурса и количество призовых мест в каждой номинации утверждаются Отделом образования МОО «Гармония мира» ежегодно и публикуются на его официальном сайте </w:t>
      </w:r>
      <w:hyperlink r:id="rId4" w:history="1">
        <w:r w:rsidRPr="00F62894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http://mooworldharmony.ru</w:t>
        </w:r>
      </w:hyperlink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сентябре текущего года, в котором проводится Конкурс.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Работы участников не рецензируются и не возвращаются.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5.ЭТАПЫ ПРОВЕДЕНИЯ КОНКУРСА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left="1428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четыре этапа с 4 октября 2017 года по 1 апреля 2018 года.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сроки проведения этапа образовательной организации, муниципального и регионального этапов: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I этап –в образовательной организации (с 4 октября по 5 ноября 2017 года).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II этап - муниципальный (с 6 ноября по 7 декабря 2017 года). В муниципальном этапе Конкурса принимают участие победители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этапа. Для подготовки и проведения муниципального этапа создаются соответствующие оргкомитеты в муниципалитетах.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 - Региональный (с 8 декабря 2017 года по 01 февраля 2018 года).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этап – Всероссийский (с 01 марта 2018 года по 15 апреля 2018 года).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5.2. Субъекты Российской Федерации, не уложившиеся в сроки, указанные в п. 5.1. данного Положения могут установить самостоятельно сроки проведения этапов в образовательной организации, муниципального и регионального этапов с учётом сроков проведения Всероссийского этапа. На 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Всероссийский этап творческие работы должны быть отправлены не позднее 1 марта 2018 года.</w:t>
      </w:r>
    </w:p>
    <w:p w:rsidR="00F62894" w:rsidRPr="00F62894" w:rsidRDefault="00F62894" w:rsidP="00F62894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Если на территории субъектов Российской Федерации не могут быть созданы региональный и муниципальный оргкомитеты, то работы участников-победителей  I этапа образовательных организаций направляются вместе с заявкой (Приложение 3) в электронном виде в Оргкомитет Конкурса </w:t>
      </w:r>
      <w:hyperlink r:id="rId5" w:history="1">
        <w:r w:rsidRPr="00F62894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harmonyworld@yandex.ru</w:t>
        </w:r>
      </w:hyperlink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(фотографии работ в номинации «рисунок» и файл Word для номинации «стихотворение»), оформленные в соответствии с требованиями к конкурсным работам вместе с протоколом жюри.  Данные работы будут участвовать в Отборочном этапе с 5 декабря 2017 года по 20 февраля 2018 года, организуемомОргкомитетом Всероссийского Конкурса для получения рекомендаций жюри к участию во Всероссийском этапе Конкурса.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Работы, не прошедшие этап образовательной организации, на Конкурс не принимаются. Работы, отправленные для участия в Отборочном туре, при выявлении регионального оператора не участвуют в нём и отправляются обратно адресанту за его счёт для пересылки региональному оператору.</w:t>
      </w:r>
    </w:p>
    <w:p w:rsidR="00F62894" w:rsidRPr="00F62894" w:rsidRDefault="00F62894" w:rsidP="00F628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 01 февраля 2018 года Оргкомитетом Конкурса на электронный адрес образовательной организации, выславшей работы победителей этапа образовательной организации (I этапа) или муниципального этапа, будет отправлено информационное письмо о работах, прошедших Отборочный этап и рекомендованных к участию во Всероссийском этапе Конкурса.</w:t>
      </w:r>
    </w:p>
    <w:p w:rsidR="00F62894" w:rsidRPr="00F62894" w:rsidRDefault="00F62894" w:rsidP="00F628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Оригиналы работ участников, прошедшие Отборочный этап, должны поступить на почтовый адрес Оргкомитета Конкурса до 1 марта 2018 года: 121352, г. Москва, ул. Давыдковская, д.5 офис 69.</w:t>
      </w:r>
    </w:p>
    <w:p w:rsidR="00F62894" w:rsidRPr="00F62894" w:rsidRDefault="00F62894" w:rsidP="00F628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Отправленные работы должны соответствовать требованиям, согласно п.6 Положения о Конкурсе. Работы, не соответствующие требованиям Положения Всероссийского конкурса детского и юношеского творчества «Базовые национальные ценности в творчестве», не рассматриваются.</w:t>
      </w:r>
    </w:p>
    <w:p w:rsidR="00F62894" w:rsidRPr="00F62894" w:rsidRDefault="00F62894" w:rsidP="00F62894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Всероссийском этапе Конкурса принимают участие работы победителей Регионального этапа и Отборочного этапа.</w:t>
      </w:r>
    </w:p>
    <w:p w:rsidR="00F62894" w:rsidRPr="00F62894" w:rsidRDefault="00F62894" w:rsidP="00F62894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Подготовку и проведение Всероссийского этапа осуществляет Оргкомитет Всероссийского этапа.</w:t>
      </w:r>
    </w:p>
    <w:p w:rsidR="00F62894" w:rsidRPr="00F62894" w:rsidRDefault="00F62894" w:rsidP="00F62894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во Всероссийском этапе Конкурса региональные органы управления образованием (культуры, иные организации образования и культуры регионального уровня) до 1 марта 2018 г. подают заявку в электронном виде установленной формы (Приложение 1) и отправляют оригиналы работ и заявку в Оргкомитет Всероссийского этапа по адресу:</w:t>
      </w:r>
    </w:p>
    <w:p w:rsidR="00F62894" w:rsidRPr="00F62894" w:rsidRDefault="00F62894" w:rsidP="00F62894">
      <w:pPr>
        <w:spacing w:before="3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121352, г. Москва, ул. Давыдковская, д.5 офис 69, МОО «Гармония мира», тел.: +7 (968) 404-88-52,e-mail: </w:t>
      </w:r>
      <w:hyperlink r:id="rId6" w:history="1">
        <w:r w:rsidRPr="00F6289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val="en-US" w:eastAsia="ru-RU"/>
          </w:rPr>
          <w:t>harmonyworld</w:t>
        </w:r>
        <w:r w:rsidRPr="00F6289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@yandex.ru</w:t>
        </w:r>
      </w:hyperlink>
      <w:r w:rsidRPr="00F62894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 пометкой «Базовые национальные ценности»).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2894" w:rsidRPr="00F62894" w:rsidRDefault="00F62894" w:rsidP="00F62894">
      <w:pPr>
        <w:spacing w:after="0" w:line="240" w:lineRule="auto"/>
        <w:ind w:left="450" w:hanging="450"/>
        <w:jc w:val="center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ТРЕБОВАНИЯ К КОНКУРСНЫМ РАБОТАМ: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F62894" w:rsidRPr="00F62894" w:rsidRDefault="00F62894" w:rsidP="00F62894">
      <w:pPr>
        <w:spacing w:after="0" w:line="240" w:lineRule="auto"/>
        <w:ind w:left="567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Номинация «РИСУНОК»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</w:p>
    <w:p w:rsidR="00F62894" w:rsidRPr="00F62894" w:rsidRDefault="00F62894" w:rsidP="00F62894">
      <w:pPr>
        <w:spacing w:after="0" w:line="240" w:lineRule="auto"/>
        <w:ind w:left="709"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6.1.1.Работы, присылаемые на Конкурс, должны соответствовать следующим требованиям:</w:t>
      </w:r>
    </w:p>
    <w:p w:rsidR="00F62894" w:rsidRPr="00F62894" w:rsidRDefault="00F62894" w:rsidP="00F62894">
      <w:pPr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работы выполняются в графической (карандашом) или живописной (акварелью, гуашью, пастелью, маслом, тушью) технике;</w:t>
      </w:r>
    </w:p>
    <w:p w:rsidR="00F62894" w:rsidRPr="00F62894" w:rsidRDefault="00F62894" w:rsidP="00F62894">
      <w:pPr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работы должны быть выполнены самостоятельно, на основе своей творческой идеи.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Работы, копирующие чужие идеи на Конкурс не принимаются;</w:t>
      </w:r>
    </w:p>
    <w:p w:rsidR="00F62894" w:rsidRPr="00F62894" w:rsidRDefault="00F62894" w:rsidP="00F62894">
      <w:pPr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   размер работ должен составлять не менее 210 мм х 297мм и не более 300 мм х 400 мм;</w:t>
      </w:r>
    </w:p>
    <w:p w:rsidR="00F62894" w:rsidRPr="00F62894" w:rsidRDefault="00F62894" w:rsidP="00F62894">
      <w:pPr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   автор от своего имени комментирует соответствие идеи работы выбранной тематике и подтеме Конкурса;</w:t>
      </w:r>
    </w:p>
    <w:p w:rsidR="00F62894" w:rsidRPr="00F62894" w:rsidRDefault="00F62894" w:rsidP="00F62894">
      <w:pPr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работы оформляются паспарту по цвету номинации: 1) патриотизм (красный); 2) социальная солидарность (оранжевый); 3) гражданственность (желтый); 4)семья (темно-зеленый); 5)здоровье (розовый); 6)образование (белый);  7) труд и творчество (голубой); 8) наука (синий); 9) традиционные российские религии (фиолетовый); 10) искусство и литература (бордовый);  11) природа (салатный); 12) человечество (сиреневый); 13) человек (бежевый), 14) жизнь (светло-зелёный) и полями шириной 3 см.</w:t>
      </w:r>
    </w:p>
    <w:p w:rsidR="00F62894" w:rsidRPr="00F62894" w:rsidRDefault="00F62894" w:rsidP="00F62894">
      <w:pPr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 на оборотной стороне работы обязательно указываются: (Приложение № 2 распечатать и наклеить.) 1) номинация; 2) тематика; 3) подтема; 4) название рисунка с кратким  обоснованием соответствия идеи рисунка выбранной тематике и подтеме; 5) возраст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mail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 8) полное правильное наименование образовательной организации, её почтовый адрес и сайт;</w:t>
      </w:r>
    </w:p>
    <w:p w:rsidR="00F62894" w:rsidRPr="00F62894" w:rsidRDefault="00F62894" w:rsidP="00F62894">
      <w:pPr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работа должна быть выполнена в том же году, в котором проводится этап образовательной организации Конкурса;</w:t>
      </w:r>
    </w:p>
    <w:p w:rsidR="00F62894" w:rsidRPr="00F62894" w:rsidRDefault="00F62894" w:rsidP="00F62894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электронная версия работы отправляется вместе с заявкой на электронную почту Конкурса.</w:t>
      </w:r>
    </w:p>
    <w:p w:rsidR="00F62894" w:rsidRPr="00F62894" w:rsidRDefault="00F62894" w:rsidP="00F62894">
      <w:pPr>
        <w:spacing w:after="0" w:line="240" w:lineRule="auto"/>
        <w:ind w:left="360"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6.1.2. Каждая работа, представляемая на Региональный  и Всероссийский этапы, должна сопровождаться соглашением родителей (родителя) или заменяющего его лица (официального представителя (для участников, не достигших совершеннолетия)) о передаче прав на использование работы МОО «Гармония мира» (Приложение 1). Работы, не соответствующие указанному требованию, на Конкурс не принимаются.</w:t>
      </w:r>
    </w:p>
    <w:p w:rsidR="00F62894" w:rsidRPr="00F62894" w:rsidRDefault="00F62894" w:rsidP="00F62894">
      <w:pPr>
        <w:spacing w:after="0" w:line="240" w:lineRule="auto"/>
        <w:ind w:left="1134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6.1.3. Критерии оценивания рисунка (Приложение 4).</w:t>
      </w:r>
    </w:p>
    <w:p w:rsidR="00F62894" w:rsidRPr="00F62894" w:rsidRDefault="00F62894" w:rsidP="00F62894">
      <w:pPr>
        <w:spacing w:after="0" w:line="240" w:lineRule="auto"/>
        <w:ind w:left="1854" w:hanging="72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Работы, не соответствующие указанным требованиям, на Конкурс не принимаются и не возвращаются.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</w:p>
    <w:p w:rsidR="00F62894" w:rsidRPr="00F62894" w:rsidRDefault="00F62894" w:rsidP="00F62894">
      <w:pPr>
        <w:spacing w:after="0" w:line="240" w:lineRule="auto"/>
        <w:ind w:left="567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Номинация «СТИХОТВОРЕНИЕ».</w:t>
      </w:r>
    </w:p>
    <w:p w:rsidR="00F62894" w:rsidRPr="00F62894" w:rsidRDefault="00F62894" w:rsidP="00F62894">
      <w:pPr>
        <w:spacing w:after="0" w:line="240" w:lineRule="auto"/>
        <w:ind w:left="709"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Работы, присылаемые на Конкурс, должны соответствовать следующим требованиям:</w:t>
      </w:r>
    </w:p>
    <w:p w:rsidR="00F62894" w:rsidRPr="00F62894" w:rsidRDefault="00F62894" w:rsidP="00F62894">
      <w:pPr>
        <w:spacing w:after="0" w:line="240" w:lineRule="auto"/>
        <w:ind w:left="709" w:firstLine="141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текст обязательно должен быть собственного сочинения и соответствовать тематике (подтеме выбранной тематики) номинации;</w:t>
      </w:r>
    </w:p>
    <w:p w:rsidR="00F62894" w:rsidRPr="00F62894" w:rsidRDefault="00F62894" w:rsidP="00F62894">
      <w:pPr>
        <w:spacing w:after="0" w:line="240" w:lineRule="auto"/>
        <w:ind w:left="708" w:firstLine="142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 автор от своего имени комментирует соответствие идеи работы выбранной тематике и подтеме Конкурса;</w:t>
      </w:r>
    </w:p>
    <w:p w:rsidR="00F62894" w:rsidRPr="00F62894" w:rsidRDefault="00F62894" w:rsidP="00F62894">
      <w:pPr>
        <w:spacing w:after="0" w:line="240" w:lineRule="auto"/>
        <w:ind w:left="708" w:firstLine="142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 работы на Всероссийский этап отправляются по почте в оформленном автором виде в соответствии с требованиями, предъявляемыми к конкурсным работам, и в электронном виде (набранный текст стихотворения и фотография или сканированный вариант оформленного оригинала, который будет отправлен);</w:t>
      </w:r>
    </w:p>
    <w:p w:rsidR="00F62894" w:rsidRPr="00F62894" w:rsidRDefault="00F62894" w:rsidP="00F62894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    объём стихотворения должен составлять от 0,5 страницы до 5 страниц;</w:t>
      </w:r>
    </w:p>
    <w:p w:rsidR="00F62894" w:rsidRPr="00F62894" w:rsidRDefault="00F62894" w:rsidP="00F62894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   на обратной стороне листа со стихотворением должна быть напечатана либо наклеена следующая информация об авторе: 1)номинация; 2)тематика; 3)подтема; 4) название стихотворения с кратким  обоснованием соответствия идеи стихотворения выбранной тематике и подтеме; 5) возраст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mail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 8) полное правильное наименование образовательной организации, её почтовый адрес и сайт. (Приложение № 2);</w:t>
      </w:r>
    </w:p>
    <w:p w:rsidR="00F62894" w:rsidRPr="00F62894" w:rsidRDefault="00F62894" w:rsidP="00F62894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   работа должна быть выполнена в том же году, в котором проводится Конкурс;</w:t>
      </w:r>
    </w:p>
    <w:p w:rsidR="00F62894" w:rsidRPr="00F62894" w:rsidRDefault="00F62894" w:rsidP="00F62894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  творческое оформление работы - визуализация идеи посредством цвета, форм, образов;</w:t>
      </w:r>
    </w:p>
    <w:p w:rsidR="00F62894" w:rsidRPr="00F62894" w:rsidRDefault="00F62894" w:rsidP="00F62894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 электронная версия работы отправляется вместе с заявкой на электронную почту Конкурса.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2894" w:rsidRPr="00F62894" w:rsidRDefault="00F62894" w:rsidP="00F62894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6.2.2. Каждая работа, представляемая на Всероссийский этап, должна сопровождаться соглашением родителей (родителя) или заменяющего его лица (официального представителя (для участников, не достигших совершеннолетия)) о передаче прав на использование работы МОО «Гармония мира» (Приложение 1).</w:t>
      </w:r>
    </w:p>
    <w:p w:rsidR="00F62894" w:rsidRPr="00F62894" w:rsidRDefault="00F62894" w:rsidP="00F62894">
      <w:pPr>
        <w:spacing w:after="0" w:line="240" w:lineRule="auto"/>
        <w:ind w:left="1854" w:hanging="72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Работы, не соответствующие указанным требованиям, на Конкурс не принимаются и не возвращаются.</w:t>
      </w:r>
    </w:p>
    <w:p w:rsidR="00F62894" w:rsidRPr="00F62894" w:rsidRDefault="00F62894" w:rsidP="00F62894">
      <w:pPr>
        <w:spacing w:after="0" w:line="240" w:lineRule="auto"/>
        <w:ind w:left="1854" w:hanging="72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6.2.4.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Критерии оценивания стихотворения (Приложение 5).</w:t>
      </w:r>
    </w:p>
    <w:p w:rsidR="00F62894" w:rsidRPr="00F62894" w:rsidRDefault="00F62894" w:rsidP="00F62894">
      <w:pPr>
        <w:spacing w:after="0" w:line="240" w:lineRule="auto"/>
        <w:ind w:left="1134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2894" w:rsidRPr="00F62894" w:rsidRDefault="00F62894" w:rsidP="00F62894">
      <w:pPr>
        <w:spacing w:after="0" w:line="240" w:lineRule="auto"/>
        <w:ind w:left="567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6.3.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Номинация «СОЦИАЛЬНЫЙ ПРОЕКТ»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</w:p>
    <w:p w:rsidR="00F62894" w:rsidRPr="00F62894" w:rsidRDefault="00F62894" w:rsidP="00F62894">
      <w:pPr>
        <w:spacing w:after="0" w:line="240" w:lineRule="auto"/>
        <w:ind w:left="709"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6.3.1. Работы, присылаемые на Конкурс, должны соответствовать следующим требованиям:</w:t>
      </w:r>
    </w:p>
    <w:p w:rsidR="00F62894" w:rsidRPr="00F62894" w:rsidRDefault="00F62894" w:rsidP="00F62894">
      <w:pPr>
        <w:spacing w:before="30" w:after="30" w:line="240" w:lineRule="auto"/>
        <w:ind w:hanging="360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социальный проект должен быть разработан группой обучающихся (командой).</w:t>
      </w:r>
    </w:p>
    <w:p w:rsidR="00F62894" w:rsidRPr="00F62894" w:rsidRDefault="00F62894" w:rsidP="00F62894">
      <w:pPr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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Конкурс отправляется портфолио социального проекта в электронном виде.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6.3.2. Портфолио социального проекта включает:</w:t>
      </w:r>
    </w:p>
    <w:p w:rsidR="00F62894" w:rsidRPr="00F62894" w:rsidRDefault="00F62894" w:rsidP="00F62894">
      <w:pPr>
        <w:spacing w:before="30" w:after="30" w:line="297" w:lineRule="atLeast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демонстрационный блок;</w:t>
      </w:r>
    </w:p>
    <w:p w:rsidR="00F62894" w:rsidRPr="00F62894" w:rsidRDefault="00F62894" w:rsidP="00F62894">
      <w:pPr>
        <w:spacing w:before="30" w:after="30" w:line="297" w:lineRule="atLeast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документальный блок;</w:t>
      </w:r>
    </w:p>
    <w:p w:rsidR="00F62894" w:rsidRPr="00F62894" w:rsidRDefault="00F62894" w:rsidP="00F62894">
      <w:pPr>
        <w:spacing w:before="30" w:after="30" w:line="297" w:lineRule="atLeast"/>
        <w:ind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</w:t>
      </w:r>
      <w:r w:rsidRPr="00F62894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презентацию социального проекта, составленную на основе демонстрационного и документального блоков портфолио. </w:t>
      </w:r>
    </w:p>
    <w:p w:rsidR="00F62894" w:rsidRPr="00F62894" w:rsidRDefault="00F62894" w:rsidP="00F62894">
      <w:pPr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Демонстрационный блок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должен содержать фотографии, рисунки, схемы, диаграммы и другие материалы, помогающие образно и наглядно представить суть данного проекта.</w:t>
      </w:r>
    </w:p>
    <w:p w:rsidR="00F62894" w:rsidRPr="00F62894" w:rsidRDefault="00F62894" w:rsidP="00F62894">
      <w:pPr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Документальный блок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 содержать:</w:t>
      </w:r>
    </w:p>
    <w:p w:rsidR="00F62894" w:rsidRPr="00F62894" w:rsidRDefault="00F62894" w:rsidP="00F62894">
      <w:pPr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а) материалы, содержащие краткое описание и аргументы выбора проблемы проекта.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Выбор проблемы на основе анализа статистики, материалов СМИ, нормативных документов по проблеме, личного сбора материала, в том числе, фото и видео-материалов, взаимодействия с компетентными специалистами (работники профессиональных образовательных организаций, научные работники, ЖКО, СЭС, мед.учреждений и др.), с участием родителей, администрации образовательной организации и др.;</w:t>
      </w:r>
    </w:p>
    <w:p w:rsidR="00F62894" w:rsidRPr="00F62894" w:rsidRDefault="00F62894" w:rsidP="00F62894">
      <w:pPr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обзор альтернативных вариантов попыток решения проблемы кем-то другим;</w:t>
      </w:r>
    </w:p>
    <w:p w:rsidR="00F62894" w:rsidRPr="00F62894" w:rsidRDefault="00F62894" w:rsidP="00F62894">
      <w:pPr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в) пошаговый план действий (программу действий)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 решению выбранной проблемы и изложение фактов ознакомления с ним представителей органов управления той территории, где решается выявленная проблема. Юридическая правомерность действий, предложений и их экономическое обоснование;</w:t>
      </w:r>
    </w:p>
    <w:p w:rsidR="00F62894" w:rsidRPr="00F62894" w:rsidRDefault="00F62894" w:rsidP="00F62894">
      <w:pPr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г) описание реализации плана действий (программы действий). 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Описание попытки осуществления реализации на практике полностью или частично своего варианта решения изученной проблемы (приложение фото и видеоматериалов) через подключение к реализации ресурсов сторонних организаций или через свое личное практическое участие.</w:t>
      </w:r>
    </w:p>
    <w:p w:rsidR="00F62894" w:rsidRPr="00F62894" w:rsidRDefault="00F62894" w:rsidP="00F62894">
      <w:pPr>
        <w:spacing w:before="30" w:after="30" w:line="297" w:lineRule="atLeast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д) презентация социального проекта</w:t>
      </w: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составляется на основе демонстрационного и документального блоков портфолио. В презентации должно быть последовательно, наглядно и чётко представлено изложение материала в соответствии с логикой проекта. Приветствуется озвучивание презентации по аналогии с очной защитой проекта.</w:t>
      </w:r>
    </w:p>
    <w:p w:rsidR="00F62894" w:rsidRPr="00F62894" w:rsidRDefault="00F62894" w:rsidP="00F62894">
      <w:pPr>
        <w:spacing w:before="30" w:after="30" w:line="297" w:lineRule="atLeast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6.3.5. Критерии оценивания социального проекта (Приложение 6).</w:t>
      </w:r>
    </w:p>
    <w:p w:rsidR="00F62894" w:rsidRPr="00F62894" w:rsidRDefault="00F62894" w:rsidP="00F62894">
      <w:pPr>
        <w:spacing w:before="30" w:after="30" w:line="297" w:lineRule="atLeast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2894" w:rsidRPr="00F62894" w:rsidRDefault="00F62894" w:rsidP="00F62894">
      <w:pPr>
        <w:spacing w:before="30" w:after="30" w:line="297" w:lineRule="atLeast"/>
        <w:ind w:firstLine="360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 ПОДВЕДЕНИЕ ИТОГОВ КОНКУРСА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2894" w:rsidRPr="00F62894" w:rsidRDefault="00F62894" w:rsidP="00F62894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7.1 Итоги Всероссийского этапа Конкурса подводятся в срок до 15 апреля 2018 года в Оргкомитете конкурса. Результаты Конкурса публикуются на официальном сайте 1 мая 2018 года.</w:t>
      </w:r>
    </w:p>
    <w:p w:rsidR="00F62894" w:rsidRPr="00F62894" w:rsidRDefault="00F62894" w:rsidP="00F62894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7.2. Для оценки работ формируется жюри Всероссийского этапа Конкурса.</w:t>
      </w:r>
    </w:p>
    <w:p w:rsidR="00F62894" w:rsidRPr="00F62894" w:rsidRDefault="00F62894" w:rsidP="00F62894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7.3. Работы, не прошедшие Региональный этап и Отборочный этап Конкурса, на заключительный этап не принимаются.</w:t>
      </w:r>
    </w:p>
    <w:p w:rsidR="00F62894" w:rsidRPr="00F62894" w:rsidRDefault="00F62894" w:rsidP="00F62894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7.4. Конкурсные работы отбираются по 114 подтемам из 14 тематик в номинациях «Рисунок», «Стихотворение», «Социальный проект» в соответствии с базовыми национальными ценностями, закрепленными Конституцией Российской Федерации и ставшими основой для тематик Конкурса. В связи с этим предполагается укомплектовать все номинации для организации выставок, выпуска специальной литературы и учебно-методической литературы для проведения воспитательной работы в образовательных организациях.</w:t>
      </w:r>
    </w:p>
    <w:p w:rsidR="00F62894" w:rsidRPr="00F62894" w:rsidRDefault="00F62894" w:rsidP="00F62894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 Итоги Всероссийского этапа Конкурса публикуются на официальном сайте МОО «Гармония мира» </w:t>
      </w:r>
      <w:hyperlink r:id="rId7" w:history="1">
        <w:r w:rsidRPr="00F6289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http://mooworldharmony.ru</w:t>
        </w:r>
      </w:hyperlink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62894" w:rsidRPr="00F62894" w:rsidRDefault="00F62894" w:rsidP="00F62894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7.6. Победители Конкурса получают диплом победителя ( 1 место, 2 место, 3 место).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Дополнительную информацию по условиям участия в Конкурсе можно получить по электронной почте e-mail: </w:t>
      </w:r>
      <w:hyperlink r:id="rId8" w:history="1">
        <w:r w:rsidRPr="00F6289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val="en-US" w:eastAsia="ru-RU"/>
          </w:rPr>
          <w:t>harmonyworld</w:t>
        </w:r>
        <w:r w:rsidRPr="00F6289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@yandex.ru</w:t>
        </w:r>
      </w:hyperlink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9" w:tgtFrame="_blank" w:history="1">
        <w:r w:rsidRPr="00F62894">
          <w:rPr>
            <w:rFonts w:ascii="Times New Roman" w:eastAsia="Times New Roman" w:hAnsi="Times New Roman" w:cs="Times New Roman"/>
            <w:b/>
            <w:bCs/>
            <w:color w:val="60879C"/>
            <w:sz w:val="28"/>
            <w:szCs w:val="28"/>
            <w:u w:val="single"/>
            <w:shd w:val="clear" w:color="auto" w:fill="FFFFFF"/>
            <w:lang w:eastAsia="ru-RU"/>
          </w:rPr>
          <w:t>Приложение 1</w:t>
        </w:r>
      </w:hyperlink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0" w:tgtFrame="_blank" w:history="1">
        <w:r w:rsidRPr="00F62894">
          <w:rPr>
            <w:rFonts w:ascii="Times New Roman" w:eastAsia="Times New Roman" w:hAnsi="Times New Roman" w:cs="Times New Roman"/>
            <w:b/>
            <w:bCs/>
            <w:color w:val="60879C"/>
            <w:sz w:val="28"/>
            <w:szCs w:val="28"/>
            <w:u w:val="single"/>
            <w:shd w:val="clear" w:color="auto" w:fill="FFFFFF"/>
            <w:lang w:eastAsia="ru-RU"/>
          </w:rPr>
          <w:t>Приложение 2</w:t>
        </w:r>
      </w:hyperlink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1" w:tgtFrame="_blank" w:history="1">
        <w:r w:rsidRPr="00F62894">
          <w:rPr>
            <w:rFonts w:ascii="Times New Roman" w:eastAsia="Times New Roman" w:hAnsi="Times New Roman" w:cs="Times New Roman"/>
            <w:b/>
            <w:bCs/>
            <w:color w:val="60879C"/>
            <w:sz w:val="28"/>
            <w:szCs w:val="28"/>
            <w:u w:val="single"/>
            <w:shd w:val="clear" w:color="auto" w:fill="FFFFFF"/>
            <w:lang w:eastAsia="ru-RU"/>
          </w:rPr>
          <w:t>Приложение 3</w:t>
        </w:r>
      </w:hyperlink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2" w:tgtFrame="_blank" w:history="1">
        <w:r w:rsidRPr="00F62894">
          <w:rPr>
            <w:rFonts w:ascii="Times New Roman" w:eastAsia="Times New Roman" w:hAnsi="Times New Roman" w:cs="Times New Roman"/>
            <w:b/>
            <w:bCs/>
            <w:color w:val="60879C"/>
            <w:sz w:val="28"/>
            <w:szCs w:val="28"/>
            <w:u w:val="single"/>
            <w:shd w:val="clear" w:color="auto" w:fill="FFFFFF"/>
            <w:lang w:eastAsia="ru-RU"/>
          </w:rPr>
          <w:t>Приложение 4</w:t>
        </w:r>
      </w:hyperlink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3" w:tgtFrame="_blank" w:history="1">
        <w:r w:rsidRPr="00F62894">
          <w:rPr>
            <w:rFonts w:ascii="Times New Roman" w:eastAsia="Times New Roman" w:hAnsi="Times New Roman" w:cs="Times New Roman"/>
            <w:b/>
            <w:bCs/>
            <w:color w:val="60879C"/>
            <w:sz w:val="28"/>
            <w:szCs w:val="28"/>
            <w:u w:val="single"/>
            <w:shd w:val="clear" w:color="auto" w:fill="FFFFFF"/>
            <w:lang w:eastAsia="ru-RU"/>
          </w:rPr>
          <w:t>Приложение 5</w:t>
        </w:r>
      </w:hyperlink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4" w:tgtFrame="_blank" w:history="1">
        <w:r w:rsidRPr="00F62894">
          <w:rPr>
            <w:rFonts w:ascii="Times New Roman" w:eastAsia="Times New Roman" w:hAnsi="Times New Roman" w:cs="Times New Roman"/>
            <w:b/>
            <w:bCs/>
            <w:color w:val="60879C"/>
            <w:sz w:val="28"/>
            <w:szCs w:val="28"/>
            <w:u w:val="single"/>
            <w:shd w:val="clear" w:color="auto" w:fill="FFFFFF"/>
            <w:lang w:eastAsia="ru-RU"/>
          </w:rPr>
          <w:t>Приложение 6</w:t>
        </w:r>
      </w:hyperlink>
    </w:p>
    <w:p w:rsidR="00F62894" w:rsidRPr="00F62894" w:rsidRDefault="00F62894" w:rsidP="00F62894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5" w:tgtFrame="_blank" w:history="1">
        <w:r w:rsidRPr="00F62894">
          <w:rPr>
            <w:rFonts w:ascii="Times New Roman" w:eastAsia="Times New Roman" w:hAnsi="Times New Roman" w:cs="Times New Roman"/>
            <w:b/>
            <w:bCs/>
            <w:color w:val="60879C"/>
            <w:sz w:val="28"/>
            <w:szCs w:val="28"/>
            <w:u w:val="single"/>
            <w:shd w:val="clear" w:color="auto" w:fill="FFFFFF"/>
            <w:lang w:eastAsia="ru-RU"/>
          </w:rPr>
          <w:t>Приложение 7</w:t>
        </w:r>
      </w:hyperlink>
    </w:p>
    <w:p w:rsidR="00F62894" w:rsidRPr="00F62894" w:rsidRDefault="00F62894" w:rsidP="00F62894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6" w:tgtFrame="_blank" w:history="1">
        <w:r w:rsidRPr="00F62894">
          <w:rPr>
            <w:rFonts w:ascii="Times New Roman" w:eastAsia="Times New Roman" w:hAnsi="Times New Roman" w:cs="Times New Roman"/>
            <w:b/>
            <w:bCs/>
            <w:color w:val="60879C"/>
            <w:sz w:val="28"/>
            <w:szCs w:val="28"/>
            <w:u w:val="single"/>
            <w:shd w:val="clear" w:color="auto" w:fill="FFFFFF"/>
            <w:lang w:eastAsia="ru-RU"/>
          </w:rPr>
          <w:t>Приложение 8</w:t>
        </w:r>
      </w:hyperlink>
    </w:p>
    <w:p w:rsidR="00F62894" w:rsidRPr="00F62894" w:rsidRDefault="00F62894" w:rsidP="00F62894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pPr w:leftFromText="180" w:rightFromText="180" w:vertAnchor="text"/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3541"/>
        <w:gridCol w:w="1985"/>
        <w:gridCol w:w="3224"/>
      </w:tblGrid>
      <w:tr w:rsidR="00F62894" w:rsidRPr="00F62894" w:rsidTr="00F62894"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 w:type="textWrapping" w:clear="all"/>
            </w:r>
          </w:p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Цвета по тематикам БНЦ</w:t>
            </w:r>
          </w:p>
        </w:tc>
      </w:tr>
      <w:tr w:rsidR="00F62894" w:rsidRPr="00F62894" w:rsidTr="00F62894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красный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Патриотизм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 к России.</w:t>
            </w:r>
          </w:p>
          <w:p w:rsidR="00F62894" w:rsidRPr="00F62894" w:rsidRDefault="00F62894" w:rsidP="00F62894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 к своему народу.</w:t>
            </w:r>
          </w:p>
          <w:p w:rsidR="00F62894" w:rsidRPr="00F62894" w:rsidRDefault="00F62894" w:rsidP="00F62894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 к своей малой родине.</w:t>
            </w:r>
          </w:p>
          <w:p w:rsidR="00F62894" w:rsidRPr="00F62894" w:rsidRDefault="00F62894" w:rsidP="00F62894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Служение Отечеству.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синий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Ценность знания.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Стремление к истине.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Научная картина мира.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Научное исследование</w:t>
            </w:r>
          </w:p>
        </w:tc>
      </w:tr>
      <w:tr w:rsidR="00F62894" w:rsidRPr="00F62894" w:rsidTr="00F62894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оранжевый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солидарность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 личная.</w:t>
            </w:r>
          </w:p>
          <w:p w:rsidR="00F62894" w:rsidRPr="00F62894" w:rsidRDefault="00F62894" w:rsidP="00F6289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 национальная.</w:t>
            </w:r>
          </w:p>
          <w:p w:rsidR="00F62894" w:rsidRPr="00F62894" w:rsidRDefault="00F62894" w:rsidP="00F6289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Доверие к людям.</w:t>
            </w:r>
          </w:p>
          <w:p w:rsidR="00F62894" w:rsidRPr="00F62894" w:rsidRDefault="00F62894" w:rsidP="00F6289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Доверие к институтам государства.</w:t>
            </w:r>
          </w:p>
          <w:p w:rsidR="00F62894" w:rsidRPr="00F62894" w:rsidRDefault="00F62894" w:rsidP="00F6289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Доверие к институтам гражданского общества.</w:t>
            </w:r>
          </w:p>
          <w:p w:rsidR="00F62894" w:rsidRPr="00F62894" w:rsidRDefault="00F62894" w:rsidP="00F6289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Справедливость.</w:t>
            </w:r>
          </w:p>
          <w:p w:rsidR="00F62894" w:rsidRPr="00F62894" w:rsidRDefault="00F62894" w:rsidP="00F6289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Милосердие.</w:t>
            </w:r>
          </w:p>
          <w:p w:rsidR="00F62894" w:rsidRPr="00F62894" w:rsidRDefault="00F62894" w:rsidP="00F6289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Честь.</w:t>
            </w:r>
          </w:p>
          <w:p w:rsidR="00F62894" w:rsidRPr="00F62894" w:rsidRDefault="00F62894" w:rsidP="00F6289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Достоинство.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фиолетовый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Традиционные российские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религии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о вере.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о  духовности.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о религиозной жизни человека.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о ценности религиозного мировоззрения.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о толерантности.</w:t>
            </w:r>
          </w:p>
        </w:tc>
      </w:tr>
      <w:tr w:rsidR="00F62894" w:rsidRPr="00F62894" w:rsidTr="00F62894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жёлтый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Гражданствен-ность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Служение Отечеству.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государство.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Гражданское общество.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Правопорядок.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Поликультурный мир.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 совести.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 вероисповедания.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00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сиреневый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Человечество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во всём мире.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Многообразие культур.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Многообразие народов.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Прогресс человечества.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Толерантность.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Всечеловечность.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устойчивого развития.</w:t>
            </w:r>
          </w:p>
        </w:tc>
      </w:tr>
      <w:tr w:rsidR="00F62894" w:rsidRPr="00F62894" w:rsidTr="00F62894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салатный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Эволюция.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земля.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Заповедная природа.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Планета Земля.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сознание.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 к природе и к животному миру.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Верность представителей животного мира.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бордовый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Искусство и литература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Красота.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Гармония.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Духовный мир человека.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Нравственный выбор.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Смысл жизни.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развитие.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Этическое развитие.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Мудрость в устном народном творчестве.</w:t>
            </w:r>
          </w:p>
        </w:tc>
      </w:tr>
      <w:tr w:rsidR="00F62894" w:rsidRPr="00F62894" w:rsidTr="00F62894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зелёный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</w:t>
            </w:r>
          </w:p>
          <w:p w:rsidR="00F62894" w:rsidRPr="00F62894" w:rsidRDefault="00F62894" w:rsidP="00F6289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Верность.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Достаток.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Уважение к родителям.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Уважение к родным.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Забота о старших.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Забота о младших.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Забота о продолжении рода.</w:t>
            </w:r>
          </w:p>
          <w:p w:rsidR="00F62894" w:rsidRPr="00F62894" w:rsidRDefault="00F62894" w:rsidP="00F6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Родословная.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розовый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Здоровый образ жизни.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 физическое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Здоровое питание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Социально-психологическое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Духовное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</w:tr>
      <w:tr w:rsidR="00F62894" w:rsidRPr="00F62894" w:rsidTr="00F62894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голубой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и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Уважение к труду.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Трудолюбие.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Творчество.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Народное творчество.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Профессиональное творчество.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Изобретение.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Созидание.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Целеустремлённость.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Настойчивость.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Вдохновение.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белый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Компетентность.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Самоопределение в образовании.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Самореализация в образовании.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Накопление человеческого капитала.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в течение жизни.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Профессиональное самоопределение.</w:t>
            </w:r>
          </w:p>
        </w:tc>
      </w:tr>
      <w:tr w:rsidR="00F62894" w:rsidRPr="00F62894" w:rsidTr="00F62894">
        <w:trPr>
          <w:trHeight w:val="268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бежевый</w:t>
            </w:r>
          </w:p>
          <w:p w:rsidR="00F62894" w:rsidRPr="00F62894" w:rsidRDefault="00F62894" w:rsidP="00F6289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Духовный мир человека.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Нравственный выбор.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Смысл жизни.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Самореализация.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Познание себя.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Индивидуальность.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Коммуникабельность.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Коллективизм.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 к своей профессии.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жизни.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Человеческое достоинство.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 человека.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Обязанности человека.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0BC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светло-зелёный</w:t>
            </w:r>
          </w:p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F62894" w:rsidRPr="00F62894" w:rsidRDefault="00F62894" w:rsidP="00F62894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Жизнь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Красота.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Гармония.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Истина, мудрость жизни.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Счастье.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Радость.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Любовь.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F628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Верность.</w:t>
            </w:r>
          </w:p>
          <w:p w:rsidR="00F62894" w:rsidRPr="00F62894" w:rsidRDefault="00F62894" w:rsidP="00F62894">
            <w:pPr>
              <w:spacing w:after="0" w:line="240" w:lineRule="auto"/>
              <w:ind w:left="720" w:hanging="6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F628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F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жизни.</w:t>
            </w:r>
          </w:p>
        </w:tc>
      </w:tr>
    </w:tbl>
    <w:p w:rsidR="00F62894" w:rsidRPr="00F62894" w:rsidRDefault="00F62894" w:rsidP="00F6289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2894" w:rsidRPr="00F62894" w:rsidRDefault="00F62894" w:rsidP="00F62894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964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1844"/>
        <w:gridCol w:w="2412"/>
      </w:tblGrid>
      <w:tr w:rsidR="00F62894" w:rsidRPr="00F62894" w:rsidTr="00F62894"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lastRenderedPageBreak/>
              <w:t>Базовые национальные ценности (БНЦ)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Цвета паспарту и порядок расположения работ по цвету паспарту на выставке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Патриотизм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Социальная солидарность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оранжевый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Гражданственность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жёлтый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салатный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тёмно-зелёный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Труд и творчество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голубой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Наука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Традиционные российские религии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фиолетовый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Человечество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сиреневый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Искусство и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розовый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белый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бежевый</w:t>
            </w:r>
          </w:p>
        </w:tc>
      </w:tr>
      <w:tr w:rsidR="00F62894" w:rsidRPr="00F62894" w:rsidTr="00F62894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Жизнь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0BC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894" w:rsidRPr="00F62894" w:rsidRDefault="00F62894" w:rsidP="00F6289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89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светло-зелёный</w:t>
            </w:r>
          </w:p>
        </w:tc>
      </w:tr>
    </w:tbl>
    <w:p w:rsidR="00F62894" w:rsidRPr="00F62894" w:rsidRDefault="00F62894" w:rsidP="00F6289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2894" w:rsidRPr="00F62894" w:rsidRDefault="00F62894" w:rsidP="00F62894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2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70905" w:rsidRDefault="00D70905">
      <w:bookmarkStart w:id="0" w:name="_GoBack"/>
      <w:bookmarkEnd w:id="0"/>
    </w:p>
    <w:sectPr w:rsidR="00D7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13"/>
    <w:rsid w:val="00090D13"/>
    <w:rsid w:val="00D70905"/>
    <w:rsid w:val="00F6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BC897-41DF-4E3C-9639-F70DBEB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6289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6289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5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monyworld@yandex.ru" TargetMode="External"/><Relationship Id="rId13" Type="http://schemas.openxmlformats.org/officeDocument/2006/relationships/hyperlink" Target="http://mooworldharmony.ru/DswMedia/prilo2jenie5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ooworldharmony.ru/" TargetMode="External"/><Relationship Id="rId12" Type="http://schemas.openxmlformats.org/officeDocument/2006/relationships/hyperlink" Target="http://mooworldharmony.ru/DswMedia/prilojenie114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ooworldharmony.ru/DswMedia/prilojeniek8.docx" TargetMode="External"/><Relationship Id="rId1" Type="http://schemas.openxmlformats.org/officeDocument/2006/relationships/styles" Target="styles.xml"/><Relationship Id="rId6" Type="http://schemas.openxmlformats.org/officeDocument/2006/relationships/hyperlink" Target="mailto:harmonyworld@yandex.ru" TargetMode="External"/><Relationship Id="rId11" Type="http://schemas.openxmlformats.org/officeDocument/2006/relationships/hyperlink" Target="http://mooworldharmony.ru/DswMedia/prilojeni11e3.docx" TargetMode="External"/><Relationship Id="rId5" Type="http://schemas.openxmlformats.org/officeDocument/2006/relationships/hyperlink" Target="mailto:harmonyworld@yandex.ru" TargetMode="External"/><Relationship Id="rId15" Type="http://schemas.openxmlformats.org/officeDocument/2006/relationships/hyperlink" Target="http://mooworldharmony.ru/DswMedia/pril2ojenie7.docx" TargetMode="External"/><Relationship Id="rId10" Type="http://schemas.openxmlformats.org/officeDocument/2006/relationships/hyperlink" Target="http://mooworldharmony.ru/DswMedia/prilojenie12.docx" TargetMode="External"/><Relationship Id="rId4" Type="http://schemas.openxmlformats.org/officeDocument/2006/relationships/hyperlink" Target="http://mooworldharmony.ru/" TargetMode="External"/><Relationship Id="rId9" Type="http://schemas.openxmlformats.org/officeDocument/2006/relationships/hyperlink" Target="http://mooworldharmony.ru/DswMedia/prilojenie1.docx" TargetMode="External"/><Relationship Id="rId14" Type="http://schemas.openxmlformats.org/officeDocument/2006/relationships/hyperlink" Target="http://mooworldharmony.ru/DswMedia/priloje2nie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4360</Words>
  <Characters>24855</Characters>
  <Application>Microsoft Office Word</Application>
  <DocSecurity>0</DocSecurity>
  <Lines>207</Lines>
  <Paragraphs>58</Paragraphs>
  <ScaleCrop>false</ScaleCrop>
  <Company/>
  <LinksUpToDate>false</LinksUpToDate>
  <CharactersWithSpaces>29157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2017-10-02T07:39:00Z</dcterms:created>
  <dcterms:modified xsi:type="dcterms:W3CDTF">2017-10-02T07:41:00Z</dcterms:modified>
</cp:coreProperties>
</file>